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第二届理事会第二次会议参会须知</w:t>
      </w:r>
    </w:p>
    <w:p>
      <w:pPr>
        <w:ind w:firstLine="569" w:firstLineChars="177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一、会前安排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</w:rPr>
        <w:t>会前接待：请提前到校</w:t>
      </w:r>
      <w:bookmarkStart w:id="1" w:name="_GoBack"/>
      <w:bookmarkEnd w:id="1"/>
      <w:r>
        <w:rPr>
          <w:rFonts w:hint="eastAsia" w:ascii="仿宋" w:hAnsi="仿宋" w:eastAsia="仿宋"/>
          <w:kern w:val="0"/>
          <w:sz w:val="32"/>
          <w:szCs w:val="32"/>
        </w:rPr>
        <w:t>的校友前往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行政楼A层招生就业处</w:t>
      </w:r>
      <w:r>
        <w:rPr>
          <w:rFonts w:hint="eastAsia" w:ascii="仿宋" w:hAnsi="仿宋" w:eastAsia="仿宋"/>
          <w:kern w:val="0"/>
          <w:sz w:val="32"/>
          <w:szCs w:val="32"/>
        </w:rPr>
        <w:t>进行交流、品茗。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</w:rPr>
        <w:t>游览校园：提前到校的校友在行政楼北门乘坐校园观光车参观游览校园，也可步行进行参观游览。观光车从上午9:</w:t>
      </w:r>
      <w:r>
        <w:rPr>
          <w:rFonts w:ascii="仿宋" w:hAnsi="仿宋" w:eastAsia="仿宋"/>
          <w:kern w:val="0"/>
          <w:sz w:val="32"/>
          <w:szCs w:val="32"/>
        </w:rPr>
        <w:t>00</w:t>
      </w:r>
      <w:r>
        <w:rPr>
          <w:rFonts w:hint="eastAsia" w:ascii="仿宋" w:hAnsi="仿宋" w:eastAsia="仿宋"/>
          <w:kern w:val="0"/>
          <w:sz w:val="32"/>
          <w:szCs w:val="32"/>
        </w:rPr>
        <w:t>开始，每隔1个小时发车一趟。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</w:t>
      </w:r>
      <w:r>
        <w:rPr>
          <w:rFonts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</w:rPr>
        <w:t>进出校门指引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行人出入校园请走东南门</w:t>
      </w:r>
      <w:r>
        <w:rPr>
          <w:rFonts w:hint="eastAsia" w:ascii="仿宋" w:hAnsi="仿宋" w:eastAsia="仿宋"/>
          <w:kern w:val="0"/>
          <w:sz w:val="32"/>
          <w:szCs w:val="32"/>
        </w:rPr>
        <w:t>（大门口）</w:t>
      </w:r>
      <w:r>
        <w:rPr>
          <w:rFonts w:ascii="仿宋" w:hAnsi="仿宋" w:eastAsia="仿宋"/>
          <w:kern w:val="0"/>
          <w:sz w:val="32"/>
          <w:szCs w:val="32"/>
        </w:rPr>
        <w:t>；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  <w:r>
        <w:rPr>
          <w:rFonts w:ascii="仿宋" w:hAnsi="仿宋" w:eastAsia="仿宋"/>
          <w:kern w:val="0"/>
          <w:sz w:val="32"/>
          <w:szCs w:val="32"/>
        </w:rPr>
        <w:t>行车入口请走东南 1 门</w:t>
      </w:r>
      <w:r>
        <w:rPr>
          <w:rFonts w:hint="eastAsia" w:ascii="仿宋" w:hAnsi="仿宋" w:eastAsia="仿宋"/>
          <w:kern w:val="0"/>
          <w:sz w:val="32"/>
          <w:szCs w:val="32"/>
        </w:rPr>
        <w:t>（礼堂门口）</w:t>
      </w:r>
      <w:r>
        <w:rPr>
          <w:rFonts w:ascii="仿宋" w:hAnsi="仿宋" w:eastAsia="仿宋"/>
          <w:kern w:val="0"/>
          <w:sz w:val="32"/>
          <w:szCs w:val="32"/>
        </w:rPr>
        <w:t>，入校后，车辆统一停放在停车楼</w:t>
      </w:r>
      <w:r>
        <w:rPr>
          <w:rFonts w:hint="eastAsia" w:ascii="仿宋" w:hAnsi="仿宋" w:eastAsia="仿宋"/>
          <w:kern w:val="0"/>
          <w:sz w:val="32"/>
          <w:szCs w:val="32"/>
        </w:rPr>
        <w:t>内，离开时，请按指引走学校北门。</w:t>
      </w:r>
    </w:p>
    <w:p>
      <w:pPr>
        <w:ind w:firstLine="566" w:firstLineChars="177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4.当天需要住宿的校友，可联系曾思婷老师（联系电话：1</w:t>
      </w:r>
      <w:r>
        <w:rPr>
          <w:rFonts w:ascii="仿宋" w:hAnsi="仿宋" w:eastAsia="仿宋"/>
          <w:kern w:val="0"/>
          <w:sz w:val="32"/>
          <w:szCs w:val="32"/>
        </w:rPr>
        <w:t>7718829876</w:t>
      </w:r>
      <w:r>
        <w:rPr>
          <w:rFonts w:hint="eastAsia" w:ascii="仿宋" w:hAnsi="仿宋" w:eastAsia="仿宋"/>
          <w:kern w:val="0"/>
          <w:sz w:val="32"/>
          <w:szCs w:val="32"/>
        </w:rPr>
        <w:t>），已提前预订住宿的校友，校友会办公室已提前在学术交流中心（祈福黄金海岸1</w:t>
      </w:r>
      <w:r>
        <w:rPr>
          <w:rFonts w:ascii="仿宋" w:hAnsi="仿宋" w:eastAsia="仿宋"/>
          <w:kern w:val="0"/>
          <w:sz w:val="32"/>
          <w:szCs w:val="32"/>
        </w:rPr>
        <w:t>09</w:t>
      </w:r>
      <w:r>
        <w:rPr>
          <w:rFonts w:hint="eastAsia" w:ascii="仿宋" w:hAnsi="仿宋" w:eastAsia="仿宋"/>
          <w:kern w:val="0"/>
          <w:sz w:val="32"/>
          <w:szCs w:val="32"/>
        </w:rPr>
        <w:t>号）预订好房间，校友当晚可凭身份证免费办理入住。</w:t>
      </w:r>
    </w:p>
    <w:p>
      <w:pPr>
        <w:ind w:firstLine="569" w:firstLineChars="177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二、会后安排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</w:rPr>
        <w:t>晚宴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bookmarkStart w:id="0" w:name="_Hlk134287829"/>
      <w:r>
        <w:rPr>
          <w:rFonts w:hint="eastAsia" w:ascii="仿宋" w:hAnsi="仿宋" w:eastAsia="仿宋"/>
          <w:kern w:val="0"/>
          <w:sz w:val="32"/>
          <w:szCs w:val="32"/>
        </w:rPr>
        <w:t>晚宴时间：1</w:t>
      </w:r>
      <w:r>
        <w:rPr>
          <w:rFonts w:ascii="仿宋" w:hAnsi="仿宋" w:eastAsia="仿宋"/>
          <w:kern w:val="0"/>
          <w:sz w:val="32"/>
          <w:szCs w:val="32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ascii="仿宋" w:hAnsi="仿宋" w:eastAsia="仿宋"/>
          <w:kern w:val="0"/>
          <w:sz w:val="32"/>
          <w:szCs w:val="32"/>
        </w:rPr>
        <w:t>30</w:t>
      </w:r>
      <w:r>
        <w:rPr>
          <w:rFonts w:hint="eastAsia" w:ascii="仿宋" w:hAnsi="仿宋" w:eastAsia="仿宋"/>
          <w:kern w:val="0"/>
          <w:sz w:val="32"/>
          <w:szCs w:val="32"/>
        </w:rPr>
        <w:t>-</w:t>
      </w:r>
      <w:r>
        <w:rPr>
          <w:rFonts w:ascii="仿宋" w:hAnsi="仿宋" w:eastAsia="仿宋"/>
          <w:kern w:val="0"/>
          <w:sz w:val="32"/>
          <w:szCs w:val="32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ascii="仿宋" w:hAnsi="仿宋" w:eastAsia="仿宋"/>
          <w:kern w:val="0"/>
          <w:sz w:val="32"/>
          <w:szCs w:val="32"/>
        </w:rPr>
        <w:t>00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晚宴地点：新景山庄</w:t>
      </w:r>
    </w:p>
    <w:bookmarkEnd w:id="0"/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注：需乘坐学校大巴前往的请1</w:t>
      </w:r>
      <w:r>
        <w:rPr>
          <w:rFonts w:ascii="仿宋" w:hAnsi="仿宋" w:eastAsia="仿宋"/>
          <w:kern w:val="0"/>
          <w:sz w:val="32"/>
          <w:szCs w:val="32"/>
        </w:rPr>
        <w:t>8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ascii="仿宋" w:hAnsi="仿宋" w:eastAsia="仿宋"/>
          <w:kern w:val="0"/>
          <w:sz w:val="32"/>
          <w:szCs w:val="32"/>
        </w:rPr>
        <w:t>00</w:t>
      </w:r>
      <w:r>
        <w:rPr>
          <w:rFonts w:hint="eastAsia" w:ascii="仿宋" w:hAnsi="仿宋" w:eastAsia="仿宋"/>
          <w:kern w:val="0"/>
          <w:sz w:val="32"/>
          <w:szCs w:val="32"/>
        </w:rPr>
        <w:t>于学校第一教学楼前三支旗杆处集合，不需乘坐大巴的可在导航搜索“新景山庄”，从北门驶出学校后，按导航指引自驾前往。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</w:t>
      </w:r>
      <w:r>
        <w:rPr>
          <w:rFonts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</w:rPr>
        <w:t>操场音乐会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时间：1</w:t>
      </w:r>
      <w:r>
        <w:rPr>
          <w:rFonts w:ascii="仿宋" w:hAnsi="仿宋" w:eastAsia="仿宋"/>
          <w:kern w:val="0"/>
          <w:sz w:val="32"/>
          <w:szCs w:val="32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ascii="仿宋" w:hAnsi="仿宋" w:eastAsia="仿宋"/>
          <w:kern w:val="0"/>
          <w:sz w:val="32"/>
          <w:szCs w:val="32"/>
        </w:rPr>
        <w:t>00</w:t>
      </w:r>
      <w:r>
        <w:rPr>
          <w:rFonts w:hint="eastAsia" w:ascii="仿宋" w:hAnsi="仿宋" w:eastAsia="仿宋"/>
          <w:kern w:val="0"/>
          <w:sz w:val="32"/>
          <w:szCs w:val="32"/>
        </w:rPr>
        <w:t>-</w:t>
      </w:r>
      <w:r>
        <w:rPr>
          <w:rFonts w:ascii="仿宋" w:hAnsi="仿宋" w:eastAsia="仿宋"/>
          <w:kern w:val="0"/>
          <w:sz w:val="32"/>
          <w:szCs w:val="32"/>
        </w:rPr>
        <w:t>21</w:t>
      </w:r>
      <w:r>
        <w:rPr>
          <w:rFonts w:hint="eastAsia" w:ascii="仿宋" w:hAnsi="仿宋" w:eastAsia="仿宋"/>
          <w:kern w:val="0"/>
          <w:sz w:val="32"/>
          <w:szCs w:val="32"/>
        </w:rPr>
        <w:t>:</w:t>
      </w:r>
      <w:r>
        <w:rPr>
          <w:rFonts w:ascii="仿宋" w:hAnsi="仿宋" w:eastAsia="仿宋"/>
          <w:kern w:val="0"/>
          <w:sz w:val="32"/>
          <w:szCs w:val="32"/>
        </w:rPr>
        <w:t>00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地点：学校足球场</w:t>
      </w: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注：校友乐队和音乐协会共同演绎操场音乐。微风，清风，悦耳动听的校园旋律，唯美灵动的校友音符，欢迎校友前往参与，同师弟师妹一起，共赴盛夏；与音乐一起，拥抱青春。</w:t>
      </w:r>
    </w:p>
    <w:p>
      <w:pPr>
        <w:ind w:firstLine="566" w:firstLineChars="177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ind w:firstLine="566" w:firstLineChars="177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活动结束后，校友们可以驾车从学校北门驶离学校。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春日来信，培正有约，校友归来，仍是少年！让我们继续初心，薪火相传，共庆母校卅载荣光！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DdmOTI2YjU1YWRhNzAzNzQzYjVjMWUyZjMzYmQifQ=="/>
  </w:docVars>
  <w:rsids>
    <w:rsidRoot w:val="71A544E3"/>
    <w:rsid w:val="71A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2023-05-24T00:57:00Z</dcterms:created>
  <dc:creator>『思婷</dc:creator>
  <cp:lastModifiedBy>『思婷</cp:lastModifiedBy>
  <dcterms:modified xsi:type="dcterms:W3CDTF">2023-05-24T00:57:42Z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09AF848DEC2847A8BF243BF53C7323AB_11</vt:lpwstr>
  </property>
</Properties>
</file>